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27C9" w14:textId="77777777" w:rsidR="00C07C5F" w:rsidRPr="00C07C5F" w:rsidRDefault="00C07C5F" w:rsidP="00C07C5F">
      <w:pPr>
        <w:jc w:val="center"/>
        <w:rPr>
          <w:b/>
          <w:sz w:val="28"/>
          <w:szCs w:val="28"/>
        </w:rPr>
      </w:pPr>
      <w:r w:rsidRPr="00C07C5F">
        <w:rPr>
          <w:b/>
          <w:sz w:val="28"/>
          <w:szCs w:val="28"/>
        </w:rPr>
        <w:t>EXT3500 SUPER ROLLER</w:t>
      </w:r>
    </w:p>
    <w:p w14:paraId="276B2668" w14:textId="77777777" w:rsidR="00C07C5F" w:rsidRDefault="00C07C5F" w:rsidP="00C07C5F">
      <w:pPr>
        <w:jc w:val="center"/>
      </w:pPr>
    </w:p>
    <w:p w14:paraId="54AD3C32" w14:textId="77777777" w:rsidR="00FB47CD" w:rsidRDefault="00C07C5F" w:rsidP="00C07C5F">
      <w:pPr>
        <w:jc w:val="center"/>
      </w:pPr>
      <w:r>
        <w:rPr>
          <w:noProof/>
        </w:rPr>
        <w:drawing>
          <wp:inline distT="0" distB="0" distL="0" distR="0" wp14:anchorId="11574568" wp14:editId="5C0E5217">
            <wp:extent cx="3924300" cy="2942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0ex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30E5" w14:textId="77777777" w:rsidR="00C07C5F" w:rsidRDefault="00C07C5F" w:rsidP="00C07C5F">
      <w:pPr>
        <w:pStyle w:val="NoSpacing"/>
        <w:rPr>
          <w:b/>
        </w:rPr>
      </w:pPr>
    </w:p>
    <w:p w14:paraId="1DBF75CB" w14:textId="77777777" w:rsidR="00C07C5F" w:rsidRPr="00C07C5F" w:rsidRDefault="00C07C5F" w:rsidP="00C07C5F">
      <w:pPr>
        <w:pStyle w:val="NoSpacing"/>
        <w:rPr>
          <w:rFonts w:ascii="Tahoma" w:hAnsi="Tahoma" w:cs="Tahoma"/>
          <w:b/>
        </w:rPr>
      </w:pPr>
      <w:r w:rsidRPr="00C07C5F">
        <w:rPr>
          <w:b/>
        </w:rPr>
        <w:t>BRAND NEW EXT3500 SUPER ROLLER GALVANISED BOAT TRAILER.</w:t>
      </w:r>
    </w:p>
    <w:p w14:paraId="5516B3DA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</w:p>
    <w:p w14:paraId="62FE9A7E" w14:textId="77777777" w:rsidR="00C07C5F" w:rsidRDefault="00C07C5F" w:rsidP="00C07C5F">
      <w:pPr>
        <w:pStyle w:val="NoSpacing"/>
      </w:pPr>
      <w:r w:rsidRPr="00C07C5F">
        <w:t>Suitable for hard boats up to 24' and</w:t>
      </w:r>
      <w:r>
        <w:t xml:space="preserve"> 7.8m ribs.</w:t>
      </w:r>
    </w:p>
    <w:p w14:paraId="5C79CDFB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</w:p>
    <w:p w14:paraId="47DFF9D7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With a weight of 650kg it can take a boat weight up to 2850kg.</w:t>
      </w:r>
    </w:p>
    <w:p w14:paraId="768076E8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</w:p>
    <w:p w14:paraId="395E9F43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Designed and manufactured in the UK.</w:t>
      </w:r>
    </w:p>
    <w:p w14:paraId="7E10A647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</w:p>
    <w:p w14:paraId="5FC7E2EF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Standard features include:</w:t>
      </w:r>
    </w:p>
    <w:p w14:paraId="1259CF75" w14:textId="77777777" w:rsidR="00C07C5F" w:rsidRDefault="00C07C5F" w:rsidP="00C07C5F">
      <w:pPr>
        <w:pStyle w:val="NoSpacing"/>
      </w:pPr>
    </w:p>
    <w:p w14:paraId="1A786CCF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Heavy duty double ladder frame</w:t>
      </w:r>
    </w:p>
    <w:p w14:paraId="18F3089C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>
        <w:t xml:space="preserve">2 </w:t>
      </w:r>
      <w:r w:rsidR="0058720A">
        <w:t xml:space="preserve">AL-KO </w:t>
      </w:r>
      <w:r w:rsidRPr="00C07C5F">
        <w:t>1900kg axles</w:t>
      </w:r>
    </w:p>
    <w:p w14:paraId="3E9E001F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>
        <w:t>AL-KO</w:t>
      </w:r>
      <w:r w:rsidRPr="00C07C5F">
        <w:t xml:space="preserve"> coupling with lockable hitch</w:t>
      </w:r>
    </w:p>
    <w:p w14:paraId="4E77689F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4 adjustable swinging arms</w:t>
      </w:r>
    </w:p>
    <w:p w14:paraId="55F580EA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64 nylon non marking wobble rollers</w:t>
      </w:r>
    </w:p>
    <w:p w14:paraId="465F7317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>
        <w:t>3 h</w:t>
      </w:r>
      <w:r w:rsidRPr="00C07C5F">
        <w:t>eavy duty keel rollers</w:t>
      </w:r>
    </w:p>
    <w:p w14:paraId="56CF0A47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Heavy duty height adjustable winch post</w:t>
      </w:r>
    </w:p>
    <w:p w14:paraId="5FCA2639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>
        <w:t>185R13C</w:t>
      </w:r>
      <w:r w:rsidRPr="00C07C5F">
        <w:t xml:space="preserve"> wheels</w:t>
      </w:r>
    </w:p>
    <w:p w14:paraId="69295024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Serrated jockey wheel</w:t>
      </w:r>
    </w:p>
    <w:p w14:paraId="70F46372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2500lb Dutton Lainson winch</w:t>
      </w:r>
    </w:p>
    <w:p w14:paraId="6A97FB9B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Light</w:t>
      </w:r>
      <w:r>
        <w:t xml:space="preserve"> </w:t>
      </w:r>
      <w:r w:rsidRPr="00C07C5F">
        <w:t>board on extendable bars</w:t>
      </w:r>
    </w:p>
    <w:p w14:paraId="639C586D" w14:textId="77777777" w:rsidR="00C07C5F" w:rsidRDefault="00C07C5F" w:rsidP="00C07C5F">
      <w:pPr>
        <w:pStyle w:val="NoSpacing"/>
      </w:pPr>
    </w:p>
    <w:p w14:paraId="7FF935BF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Everything on this trailer is adjustable, so it can fit most hull shapes.</w:t>
      </w:r>
    </w:p>
    <w:p w14:paraId="168FCCA9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</w:p>
    <w:p w14:paraId="25AB3501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Overall length: 8.00m</w:t>
      </w:r>
    </w:p>
    <w:p w14:paraId="341D3763" w14:textId="77777777" w:rsidR="00C07C5F" w:rsidRDefault="00C07C5F" w:rsidP="00C07C5F">
      <w:pPr>
        <w:pStyle w:val="NoSpacing"/>
      </w:pPr>
    </w:p>
    <w:p w14:paraId="5FE2AA81" w14:textId="77777777" w:rsidR="00C07C5F" w:rsidRPr="00C07C5F" w:rsidRDefault="00C07C5F" w:rsidP="00C07C5F">
      <w:pPr>
        <w:pStyle w:val="NoSpacing"/>
        <w:rPr>
          <w:rFonts w:ascii="Tahoma" w:hAnsi="Tahoma" w:cs="Tahoma"/>
        </w:rPr>
      </w:pPr>
      <w:r w:rsidRPr="00C07C5F">
        <w:t>Overall width:  2.37m</w:t>
      </w:r>
    </w:p>
    <w:p w14:paraId="15B3F307" w14:textId="77777777" w:rsidR="00C07C5F" w:rsidRDefault="00C07C5F" w:rsidP="00C07C5F">
      <w:pPr>
        <w:pStyle w:val="NoSpacing"/>
      </w:pPr>
    </w:p>
    <w:p w14:paraId="337F170E" w14:textId="6DE8FA68" w:rsidR="00C07C5F" w:rsidRPr="00C07C5F" w:rsidRDefault="00C07C5F" w:rsidP="00C07C5F">
      <w:pPr>
        <w:pStyle w:val="NoSpacing"/>
        <w:rPr>
          <w:rFonts w:ascii="Tahoma" w:hAnsi="Tahoma" w:cs="Tahoma"/>
        </w:rPr>
      </w:pPr>
      <w:r>
        <w:t>R</w:t>
      </w:r>
      <w:r w:rsidRPr="00C07C5F">
        <w:t>RP: £</w:t>
      </w:r>
      <w:r w:rsidR="00CC2D12">
        <w:t>5091</w:t>
      </w:r>
      <w:bookmarkStart w:id="0" w:name="_GoBack"/>
      <w:bookmarkEnd w:id="0"/>
    </w:p>
    <w:p w14:paraId="2DA440D0" w14:textId="77777777" w:rsidR="00C07C5F" w:rsidRDefault="00C07C5F" w:rsidP="00C07C5F"/>
    <w:sectPr w:rsidR="00C07C5F" w:rsidSect="00C07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F3EF3"/>
    <w:multiLevelType w:val="multilevel"/>
    <w:tmpl w:val="424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713BB"/>
    <w:multiLevelType w:val="multilevel"/>
    <w:tmpl w:val="580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C5F"/>
    <w:rsid w:val="0058720A"/>
    <w:rsid w:val="00C07C5F"/>
    <w:rsid w:val="00CC2D12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E9C"/>
  <w15:docId w15:val="{2A0B10A0-BC1E-4ED3-9F9F-C57EDDC2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7C5F"/>
    <w:rPr>
      <w:color w:val="0000FF"/>
      <w:u w:val="single"/>
    </w:rPr>
  </w:style>
  <w:style w:type="paragraph" w:styleId="NoSpacing">
    <w:name w:val="No Spacing"/>
    <w:uiPriority w:val="1"/>
    <w:qFormat/>
    <w:rsid w:val="00C07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2018-03-20T13:08:00Z</dcterms:created>
  <dcterms:modified xsi:type="dcterms:W3CDTF">2019-03-19T15:51:00Z</dcterms:modified>
</cp:coreProperties>
</file>